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1C20" w14:textId="6082530B" w:rsidR="00C2086D" w:rsidRDefault="006E3228" w:rsidP="00C2086D">
      <w:r>
        <w:t>March</w:t>
      </w:r>
      <w:r w:rsidR="002C4A54">
        <w:t xml:space="preserve"> 8</w:t>
      </w:r>
      <w:bookmarkStart w:id="0" w:name="_GoBack"/>
      <w:bookmarkEnd w:id="0"/>
      <w:r w:rsidR="00C2086D">
        <w:t>, 2016</w:t>
      </w:r>
    </w:p>
    <w:p w14:paraId="68A9E3BF" w14:textId="77777777" w:rsidR="00D361FC" w:rsidRDefault="00D361FC" w:rsidP="00D361FC">
      <w:r>
        <w:t xml:space="preserve">OPEN LETTER FROM UNIVERSITY LIBRARIES FACULTY </w:t>
      </w:r>
    </w:p>
    <w:p w14:paraId="5892F458" w14:textId="77777777" w:rsidR="00D361FC" w:rsidRDefault="00D361FC" w:rsidP="00D361FC">
      <w:r w:rsidRPr="004127BB">
        <w:t>We, as members of the University Libraries faculty at the University of Denver</w:t>
      </w:r>
      <w:r>
        <w:t>,</w:t>
      </w:r>
      <w:r w:rsidRPr="004127BB">
        <w:t xml:space="preserve"> stand</w:t>
      </w:r>
      <w:r>
        <w:t xml:space="preserve"> in solidarity with students, staff, and faculties across the nation in opposition to racial discrimination on college campuses. We believe that racially hostile environments are counter-productive to the democratic aims of American higher education. We believe that diversity in student bodies, faculty and staff, and the curriculum are essential to American higher education. In response to the student protests emerging across the United States that call for the recognition that students of color face discrimination and that colleges and universities have an obligation to address such discrimination, we write this letter to say: </w:t>
      </w:r>
    </w:p>
    <w:p w14:paraId="18B4CBA2" w14:textId="77777777" w:rsidR="00D361FC" w:rsidRDefault="00D361FC" w:rsidP="00D361FC">
      <w:r>
        <w:t xml:space="preserve">We see you. </w:t>
      </w:r>
    </w:p>
    <w:p w14:paraId="6AF4BC66" w14:textId="77777777" w:rsidR="00D361FC" w:rsidRDefault="00D361FC" w:rsidP="00D361FC">
      <w:r>
        <w:t xml:space="preserve">We hear you. </w:t>
      </w:r>
    </w:p>
    <w:p w14:paraId="49EC77E3" w14:textId="77777777" w:rsidR="00D361FC" w:rsidRDefault="00D361FC" w:rsidP="00D361FC">
      <w:r>
        <w:t xml:space="preserve">We </w:t>
      </w:r>
      <w:r w:rsidR="006E3228">
        <w:t xml:space="preserve">commit ourselves </w:t>
      </w:r>
      <w:r>
        <w:t xml:space="preserve">to do better by you.  </w:t>
      </w:r>
    </w:p>
    <w:p w14:paraId="0FC0096C" w14:textId="7C2EAE57" w:rsidR="00D361FC" w:rsidRDefault="00D361FC" w:rsidP="00D361FC">
      <w:r>
        <w:t>We support an agenda for engaging in dialogue and action about campus racial climate in higher education</w:t>
      </w:r>
      <w:r w:rsidR="006E3228">
        <w:t xml:space="preserve"> in general, and at the University of Denver</w:t>
      </w:r>
      <w:r>
        <w:t xml:space="preserve">. This agenda includes: </w:t>
      </w:r>
      <w:r w:rsidR="00E076A7">
        <w:t xml:space="preserve">1) </w:t>
      </w:r>
      <w:r w:rsidR="00BA3145">
        <w:rPr>
          <w:rFonts w:eastAsia="Times New Roman"/>
          <w:color w:val="000000" w:themeColor="text1"/>
        </w:rPr>
        <w:t>c</w:t>
      </w:r>
      <w:r w:rsidR="004E4F77" w:rsidRPr="004E4F77">
        <w:rPr>
          <w:rFonts w:eastAsia="Times New Roman"/>
          <w:color w:val="000000" w:themeColor="text1"/>
        </w:rPr>
        <w:t>ultivating a supportive environment</w:t>
      </w:r>
      <w:r w:rsidR="004E4F77">
        <w:rPr>
          <w:rFonts w:eastAsia="Times New Roman"/>
          <w:color w:val="000000"/>
          <w:sz w:val="21"/>
          <w:szCs w:val="21"/>
        </w:rPr>
        <w:t xml:space="preserve"> </w:t>
      </w:r>
      <w:r w:rsidR="00E076A7">
        <w:t>for students of color, in solidarity with efforts to address hostile college racial climates,</w:t>
      </w:r>
      <w:r w:rsidR="007C1EEB">
        <w:t xml:space="preserve"> </w:t>
      </w:r>
      <w:r>
        <w:t>2) collaborating with units across campus to support a university-wide conversation about the stude</w:t>
      </w:r>
      <w:r w:rsidR="007C1EEB">
        <w:t>nt uprisings across the country,</w:t>
      </w:r>
      <w:r>
        <w:t xml:space="preserve"> 3) d</w:t>
      </w:r>
      <w:r w:rsidRPr="004A12E2">
        <w:t xml:space="preserve">eveloping collections and highlighting resources </w:t>
      </w:r>
      <w:r w:rsidR="006E3228">
        <w:t>that  create a more inclusive environment</w:t>
      </w:r>
      <w:r>
        <w:t>, 4) inviting various campus and community diversity</w:t>
      </w:r>
      <w:r w:rsidR="006E3228">
        <w:t xml:space="preserve"> and social justice</w:t>
      </w:r>
      <w:r>
        <w:t xml:space="preserve"> groups to submit proposals to exhibit in Anderson Academic Commons, and 5) updating the university community about these efforts, with further assessment planned for future action beyond 2015-2016.  </w:t>
      </w:r>
    </w:p>
    <w:p w14:paraId="5536326D" w14:textId="77777777" w:rsidR="00D361FC" w:rsidRDefault="00D361FC" w:rsidP="00D361FC">
      <w:r>
        <w:t>In solidarity,</w:t>
      </w:r>
    </w:p>
    <w:p w14:paraId="1B39504C" w14:textId="77777777" w:rsidR="00D361FC" w:rsidRDefault="00D361FC" w:rsidP="00D361FC">
      <w:pPr>
        <w:sectPr w:rsidR="00D361FC">
          <w:pgSz w:w="12240" w:h="15840"/>
          <w:pgMar w:top="1440" w:right="1440" w:bottom="1440" w:left="1440" w:header="720" w:footer="720" w:gutter="0"/>
          <w:cols w:space="720"/>
          <w:docGrid w:linePitch="360"/>
        </w:sectPr>
      </w:pPr>
    </w:p>
    <w:p w14:paraId="00CA3F24" w14:textId="77777777" w:rsidR="00D361FC" w:rsidRDefault="00D361FC" w:rsidP="00D361FC">
      <w:pPr>
        <w:ind w:left="720"/>
      </w:pPr>
      <w:r>
        <w:lastRenderedPageBreak/>
        <w:t>Jeanne Abrams</w:t>
      </w:r>
    </w:p>
    <w:p w14:paraId="69E4FF26" w14:textId="77777777" w:rsidR="00D361FC" w:rsidRDefault="00D361FC" w:rsidP="00D361FC">
      <w:pPr>
        <w:ind w:left="720"/>
      </w:pPr>
      <w:r>
        <w:t>Naomi Bishop</w:t>
      </w:r>
    </w:p>
    <w:p w14:paraId="111D420E" w14:textId="77777777" w:rsidR="00D361FC" w:rsidRDefault="00D361FC" w:rsidP="00D361FC">
      <w:pPr>
        <w:ind w:left="720"/>
      </w:pPr>
      <w:r>
        <w:t>Jenny Bowers</w:t>
      </w:r>
    </w:p>
    <w:p w14:paraId="2A7BCB95" w14:textId="77777777" w:rsidR="00D361FC" w:rsidRDefault="00D361FC" w:rsidP="00D361FC">
      <w:pPr>
        <w:ind w:left="720"/>
      </w:pPr>
      <w:r>
        <w:t>Ryan Buller</w:t>
      </w:r>
    </w:p>
    <w:p w14:paraId="6A3DEB51" w14:textId="77777777" w:rsidR="00D361FC" w:rsidRDefault="00D361FC" w:rsidP="00D361FC">
      <w:pPr>
        <w:ind w:left="720"/>
      </w:pPr>
      <w:r>
        <w:t>Kevin Clair</w:t>
      </w:r>
    </w:p>
    <w:p w14:paraId="64797A9C" w14:textId="77777777" w:rsidR="00D361FC" w:rsidRDefault="00D361FC" w:rsidP="00D361FC">
      <w:pPr>
        <w:ind w:left="720"/>
      </w:pPr>
      <w:r>
        <w:t>Woody Colahan</w:t>
      </w:r>
    </w:p>
    <w:p w14:paraId="23619A00" w14:textId="77777777" w:rsidR="00D361FC" w:rsidRDefault="00D361FC" w:rsidP="00D361FC">
      <w:pPr>
        <w:ind w:left="720"/>
      </w:pPr>
      <w:r>
        <w:t>Kate Crowe</w:t>
      </w:r>
    </w:p>
    <w:p w14:paraId="725DB7FB" w14:textId="77777777" w:rsidR="00D361FC" w:rsidRDefault="00D361FC" w:rsidP="00D361FC">
      <w:pPr>
        <w:ind w:left="720"/>
      </w:pPr>
      <w:r>
        <w:t>Erin Elzi</w:t>
      </w:r>
    </w:p>
    <w:p w14:paraId="10680B0D" w14:textId="77777777" w:rsidR="00D361FC" w:rsidRDefault="00D361FC" w:rsidP="00D361FC">
      <w:pPr>
        <w:ind w:left="720"/>
      </w:pPr>
      <w:r>
        <w:t>Steve Fisher</w:t>
      </w:r>
    </w:p>
    <w:p w14:paraId="027CB6BC" w14:textId="77777777" w:rsidR="00D361FC" w:rsidRDefault="00D361FC" w:rsidP="00D361FC">
      <w:r>
        <w:lastRenderedPageBreak/>
        <w:t>Carrie Forbes</w:t>
      </w:r>
    </w:p>
    <w:p w14:paraId="057B08F1" w14:textId="77777777" w:rsidR="00D361FC" w:rsidRDefault="00D361FC" w:rsidP="00D361FC">
      <w:r>
        <w:t>Esther Gil</w:t>
      </w:r>
    </w:p>
    <w:p w14:paraId="5C12B355" w14:textId="77777777" w:rsidR="00D361FC" w:rsidRDefault="00D361FC" w:rsidP="00D361FC">
      <w:r>
        <w:t>Anna Harper</w:t>
      </w:r>
    </w:p>
    <w:p w14:paraId="5476B409" w14:textId="77777777" w:rsidR="00D361FC" w:rsidRDefault="00D361FC" w:rsidP="00D361FC">
      <w:r>
        <w:t>Peggy Keeran</w:t>
      </w:r>
    </w:p>
    <w:p w14:paraId="68E5AAF6" w14:textId="77777777" w:rsidR="00D361FC" w:rsidRDefault="00D361FC" w:rsidP="00D361FC">
      <w:r>
        <w:t>Michael Levine-Clark</w:t>
      </w:r>
    </w:p>
    <w:p w14:paraId="4DDC9C92" w14:textId="77777777" w:rsidR="00D361FC" w:rsidRDefault="00D361FC" w:rsidP="00D361FC">
      <w:r>
        <w:t>Erin Meyer</w:t>
      </w:r>
    </w:p>
    <w:p w14:paraId="236F7AE3" w14:textId="77777777" w:rsidR="001B6496" w:rsidRDefault="00D361FC" w:rsidP="00D361FC">
      <w:r>
        <w:t>Sheila Yeh</w:t>
      </w:r>
    </w:p>
    <w:sectPr w:rsidR="001B6496" w:rsidSect="00D361F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FC"/>
    <w:rsid w:val="000827E7"/>
    <w:rsid w:val="000A212E"/>
    <w:rsid w:val="001B6496"/>
    <w:rsid w:val="002C4A54"/>
    <w:rsid w:val="003C63FA"/>
    <w:rsid w:val="004E4F77"/>
    <w:rsid w:val="006E3228"/>
    <w:rsid w:val="00744D9D"/>
    <w:rsid w:val="007C1EEB"/>
    <w:rsid w:val="00955E29"/>
    <w:rsid w:val="00BA3145"/>
    <w:rsid w:val="00C2086D"/>
    <w:rsid w:val="00C362A6"/>
    <w:rsid w:val="00C734AD"/>
    <w:rsid w:val="00CA3365"/>
    <w:rsid w:val="00D361FC"/>
    <w:rsid w:val="00DD6896"/>
    <w:rsid w:val="00E076A7"/>
    <w:rsid w:val="00E51868"/>
    <w:rsid w:val="00F921BB"/>
    <w:rsid w:val="00FE4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4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228"/>
    <w:rPr>
      <w:sz w:val="16"/>
      <w:szCs w:val="16"/>
    </w:rPr>
  </w:style>
  <w:style w:type="paragraph" w:styleId="CommentText">
    <w:name w:val="annotation text"/>
    <w:basedOn w:val="Normal"/>
    <w:link w:val="CommentTextChar"/>
    <w:uiPriority w:val="99"/>
    <w:semiHidden/>
    <w:unhideWhenUsed/>
    <w:rsid w:val="006E3228"/>
    <w:pPr>
      <w:spacing w:line="240" w:lineRule="auto"/>
    </w:pPr>
    <w:rPr>
      <w:sz w:val="20"/>
      <w:szCs w:val="20"/>
    </w:rPr>
  </w:style>
  <w:style w:type="character" w:customStyle="1" w:styleId="CommentTextChar">
    <w:name w:val="Comment Text Char"/>
    <w:basedOn w:val="DefaultParagraphFont"/>
    <w:link w:val="CommentText"/>
    <w:uiPriority w:val="99"/>
    <w:semiHidden/>
    <w:rsid w:val="006E3228"/>
    <w:rPr>
      <w:sz w:val="20"/>
      <w:szCs w:val="20"/>
    </w:rPr>
  </w:style>
  <w:style w:type="paragraph" w:styleId="CommentSubject">
    <w:name w:val="annotation subject"/>
    <w:basedOn w:val="CommentText"/>
    <w:next w:val="CommentText"/>
    <w:link w:val="CommentSubjectChar"/>
    <w:uiPriority w:val="99"/>
    <w:semiHidden/>
    <w:unhideWhenUsed/>
    <w:rsid w:val="006E3228"/>
    <w:rPr>
      <w:b/>
      <w:bCs/>
    </w:rPr>
  </w:style>
  <w:style w:type="character" w:customStyle="1" w:styleId="CommentSubjectChar">
    <w:name w:val="Comment Subject Char"/>
    <w:basedOn w:val="CommentTextChar"/>
    <w:link w:val="CommentSubject"/>
    <w:uiPriority w:val="99"/>
    <w:semiHidden/>
    <w:rsid w:val="006E3228"/>
    <w:rPr>
      <w:b/>
      <w:bCs/>
      <w:sz w:val="20"/>
      <w:szCs w:val="20"/>
    </w:rPr>
  </w:style>
  <w:style w:type="paragraph" w:styleId="BalloonText">
    <w:name w:val="Balloon Text"/>
    <w:basedOn w:val="Normal"/>
    <w:link w:val="BalloonTextChar"/>
    <w:uiPriority w:val="99"/>
    <w:semiHidden/>
    <w:unhideWhenUsed/>
    <w:rsid w:val="006E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228"/>
    <w:rPr>
      <w:sz w:val="16"/>
      <w:szCs w:val="16"/>
    </w:rPr>
  </w:style>
  <w:style w:type="paragraph" w:styleId="CommentText">
    <w:name w:val="annotation text"/>
    <w:basedOn w:val="Normal"/>
    <w:link w:val="CommentTextChar"/>
    <w:uiPriority w:val="99"/>
    <w:semiHidden/>
    <w:unhideWhenUsed/>
    <w:rsid w:val="006E3228"/>
    <w:pPr>
      <w:spacing w:line="240" w:lineRule="auto"/>
    </w:pPr>
    <w:rPr>
      <w:sz w:val="20"/>
      <w:szCs w:val="20"/>
    </w:rPr>
  </w:style>
  <w:style w:type="character" w:customStyle="1" w:styleId="CommentTextChar">
    <w:name w:val="Comment Text Char"/>
    <w:basedOn w:val="DefaultParagraphFont"/>
    <w:link w:val="CommentText"/>
    <w:uiPriority w:val="99"/>
    <w:semiHidden/>
    <w:rsid w:val="006E3228"/>
    <w:rPr>
      <w:sz w:val="20"/>
      <w:szCs w:val="20"/>
    </w:rPr>
  </w:style>
  <w:style w:type="paragraph" w:styleId="CommentSubject">
    <w:name w:val="annotation subject"/>
    <w:basedOn w:val="CommentText"/>
    <w:next w:val="CommentText"/>
    <w:link w:val="CommentSubjectChar"/>
    <w:uiPriority w:val="99"/>
    <w:semiHidden/>
    <w:unhideWhenUsed/>
    <w:rsid w:val="006E3228"/>
    <w:rPr>
      <w:b/>
      <w:bCs/>
    </w:rPr>
  </w:style>
  <w:style w:type="character" w:customStyle="1" w:styleId="CommentSubjectChar">
    <w:name w:val="Comment Subject Char"/>
    <w:basedOn w:val="CommentTextChar"/>
    <w:link w:val="CommentSubject"/>
    <w:uiPriority w:val="99"/>
    <w:semiHidden/>
    <w:rsid w:val="006E3228"/>
    <w:rPr>
      <w:b/>
      <w:bCs/>
      <w:sz w:val="20"/>
      <w:szCs w:val="20"/>
    </w:rPr>
  </w:style>
  <w:style w:type="paragraph" w:styleId="BalloonText">
    <w:name w:val="Balloon Text"/>
    <w:basedOn w:val="Normal"/>
    <w:link w:val="BalloonTextChar"/>
    <w:uiPriority w:val="99"/>
    <w:semiHidden/>
    <w:unhideWhenUsed/>
    <w:rsid w:val="006E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4</cp:revision>
  <dcterms:created xsi:type="dcterms:W3CDTF">2016-03-04T23:08:00Z</dcterms:created>
  <dcterms:modified xsi:type="dcterms:W3CDTF">2016-03-08T14:58:00Z</dcterms:modified>
</cp:coreProperties>
</file>